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sz w:val="60"/>
          <w:szCs w:val="60"/>
        </w:rPr>
      </w:pPr>
      <w:r>
        <w:rPr>
          <w:b w:val="1"/>
          <w:bCs w:val="1"/>
          <w:sz w:val="60"/>
          <w:szCs w:val="60"/>
          <w:rtl w:val="0"/>
          <w:lang w:val="en-US"/>
        </w:rPr>
        <w:t>Standard Operating Procedure: General Starting Template</w:t>
      </w:r>
    </w:p>
    <w:p>
      <w:pPr>
        <w:pStyle w:val="Body"/>
        <w:bidi w:val="0"/>
      </w:pPr>
    </w:p>
    <w:p>
      <w:pPr>
        <w:pStyle w:val="Body"/>
      </w:pPr>
      <w:r>
        <w:rPr>
          <w:i w:val="1"/>
          <w:iCs w:val="1"/>
          <w:rtl w:val="0"/>
          <w:lang w:val="en-US"/>
        </w:rPr>
        <w:t>Please note: this is a general template and should be used as a starting point only. You can add extra information and detail as required for your specific organisation.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Use this template to establish Standard Operating Procedures for specific tasks or processes. A Standard Operating Procedure should be used for any tasks or processes that are undertaken more than once.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 of Specific task or process</w:t>
      </w:r>
    </w:p>
    <w:p>
      <w:pPr>
        <w:pStyle w:val="Body"/>
        <w:rPr>
          <w:b w:val="1"/>
          <w:bCs w:val="1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b w:val="1"/>
          <w:bCs w:val="1"/>
        </w:rPr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Objective/Goal</w:t>
      </w:r>
    </w:p>
    <w:p>
      <w:pPr>
        <w:pStyle w:val="Body"/>
        <w:rPr>
          <w:b w:val="0"/>
          <w:bCs w:val="0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0"/>
                <w:bCs w:val="0"/>
                <w:rtl w:val="0"/>
                <w:lang w:val="en-US"/>
              </w:rPr>
              <w:t>Describe the reason for the task or process and the intended outcome.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Terminologies</w:t>
      </w:r>
    </w:p>
    <w:p>
      <w:pPr>
        <w:pStyle w:val="Body"/>
        <w:rPr>
          <w:b w:val="1"/>
          <w:bCs w:val="1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bdc0bf"/>
        </w:tblPrEx>
        <w:trPr>
          <w:trHeight w:val="485" w:hRule="atLeast"/>
          <w:tblHeader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0"/>
                <w:bCs w:val="0"/>
                <w:rtl w:val="0"/>
                <w:lang w:val="en-US"/>
              </w:rPr>
              <w:t>List any relevant words that may be unfamiliar to those responsible for completing the task, with definitions.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Scope</w:t>
      </w:r>
    </w:p>
    <w:p>
      <w:pPr>
        <w:pStyle w:val="Body"/>
        <w:rPr>
          <w:b w:val="0"/>
          <w:bCs w:val="0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0"/>
                <w:bCs w:val="0"/>
                <w:rtl w:val="0"/>
                <w:lang w:val="en-US"/>
              </w:rPr>
              <w:t>Where and to whom does the Standard Operating Procedure apply?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Responsibility</w:t>
      </w:r>
    </w:p>
    <w:p>
      <w:pPr>
        <w:pStyle w:val="Body"/>
        <w:rPr>
          <w:b w:val="0"/>
          <w:bCs w:val="0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0"/>
                <w:bCs w:val="0"/>
                <w:rtl w:val="0"/>
                <w:lang w:val="en-US"/>
              </w:rPr>
              <w:t>Who is responsible for completing this task? Enter proper names and job titles for clarity.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Required Materials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Body"/>
        <w:rPr>
          <w:b w:val="0"/>
          <w:bCs w:val="0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bdc0bf"/>
        </w:tblPrEx>
        <w:trPr>
          <w:trHeight w:val="485" w:hRule="atLeast"/>
          <w:tblHeader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0"/>
                <w:bCs w:val="0"/>
                <w:rtl w:val="0"/>
                <w:lang w:val="en-US"/>
              </w:rPr>
              <w:t>List specific items including equipment, software, tools, supplies, etc. that are needed to complete the task.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Additional Documentation/References</w:t>
      </w:r>
    </w:p>
    <w:p>
      <w:pPr>
        <w:pStyle w:val="Body"/>
        <w:rPr>
          <w:b w:val="0"/>
          <w:bCs w:val="0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0"/>
                <w:bCs w:val="0"/>
                <w:rtl w:val="0"/>
                <w:lang w:val="en-US"/>
              </w:rPr>
              <w:t>List any supporting documents that may be attached for reference.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Procedure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Body"/>
        <w:rPr>
          <w:b w:val="0"/>
          <w:bCs w:val="0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bdc0bf"/>
        </w:tblPrEx>
        <w:trPr>
          <w:trHeight w:val="485" w:hRule="atLeast"/>
          <w:tblHeader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0"/>
                <w:bCs w:val="0"/>
                <w:rtl w:val="0"/>
                <w:lang w:val="en-US"/>
              </w:rPr>
              <w:t>List the steps required to complete the task, in order from start to finish (including anything required for preparation). Short, clear sentences or bulleted or numbered lists are preferable.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Verification of Completion</w:t>
      </w:r>
    </w:p>
    <w:p>
      <w:pPr>
        <w:pStyle w:val="Body"/>
        <w:rPr>
          <w:b w:val="0"/>
          <w:bCs w:val="0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0"/>
                <w:bCs w:val="0"/>
                <w:rtl w:val="0"/>
                <w:lang w:val="en-US"/>
              </w:rPr>
              <w:t>Written confirmation that the task or procedure was completed correctly.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Date</w:t>
      </w:r>
    </w:p>
    <w:p>
      <w:pPr>
        <w:pStyle w:val="Body"/>
        <w:rPr>
          <w:b w:val="1"/>
          <w:bCs w:val="1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b w:val="1"/>
          <w:bCs w:val="1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Signature of Supervising Agent</w:t>
      </w:r>
    </w:p>
    <w:p>
      <w:pPr>
        <w:pStyle w:val="Body"/>
        <w:rPr>
          <w:b w:val="1"/>
          <w:bCs w:val="1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  <w:r>
        <w:rPr>
          <w:b w:val="0"/>
          <w:bCs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sz w:val="14"/>
        <w:szCs w:val="14"/>
      </w:rPr>
    </w:pPr>
    <w:r>
      <w:rPr>
        <w:sz w:val="14"/>
        <w:szCs w:val="14"/>
        <w:rtl w:val="0"/>
        <w:lang w:val="en-US"/>
      </w:rPr>
      <w:t>SOP Version Number</w:t>
    </w:r>
    <w:r>
      <w:rPr>
        <w:sz w:val="14"/>
        <w:szCs w:val="14"/>
      </w:rPr>
      <w:tab/>
      <w:tab/>
    </w:r>
    <w:r>
      <w:rPr>
        <w:sz w:val="18"/>
        <w:szCs w:val="18"/>
        <w:rtl w:val="0"/>
        <w:lang w:val="en-US"/>
      </w:rPr>
      <w:t xml:space="preserve">Page </w:t>
    </w:r>
    <w:r>
      <w:rPr>
        <w:sz w:val="18"/>
        <w:szCs w:val="18"/>
      </w:rPr>
      <w:fldChar w:fldCharType="begin" w:fldLock="0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 w:fldLock="0"/>
    </w:r>
    <w:r>
      <w:rPr>
        <w:sz w:val="18"/>
        <w:szCs w:val="18"/>
      </w:rPr>
      <w:fldChar w:fldCharType="end" w:fldLock="0"/>
    </w:r>
    <w:r>
      <w:rPr>
        <w:sz w:val="18"/>
        <w:szCs w:val="18"/>
        <w:rtl w:val="0"/>
        <w:lang w:val="en-US"/>
      </w:rPr>
      <w:t xml:space="preserve"> of </w:t>
    </w:r>
    <w:r>
      <w:rPr>
        <w:sz w:val="18"/>
        <w:szCs w:val="18"/>
      </w:rPr>
      <w:fldChar w:fldCharType="begin" w:fldLock="0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 w:fldLock="0"/>
    </w:r>
    <w:r>
      <w:rPr>
        <w:sz w:val="18"/>
        <w:szCs w:val="18"/>
      </w:rPr>
      <w:fldChar w:fldCharType="end" w:fldLock="0"/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sz w:val="14"/>
        <w:szCs w:val="14"/>
      </w:rPr>
    </w:pPr>
    <w:r>
      <w:rPr>
        <w:sz w:val="14"/>
        <w:szCs w:val="14"/>
        <w:rtl w:val="0"/>
        <w:lang w:val="en-US"/>
      </w:rPr>
      <w:t>Review Date</w: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sz w:val="14"/>
        <w:szCs w:val="14"/>
      </w:rPr>
    </w:pPr>
    <w:r>
      <w:rPr>
        <w:sz w:val="14"/>
        <w:szCs w:val="14"/>
        <w:rtl w:val="0"/>
        <w:lang w:val="en-US"/>
      </w:rPr>
      <w:t>Related Documents</w: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sz w:val="14"/>
        <w:szCs w:val="14"/>
        <w:rtl w:val="0"/>
        <w:lang w:val="en-US"/>
      </w:rPr>
      <w:t>Contact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tl w:val="0"/>
        <w:lang w:val="en-US"/>
      </w:rPr>
      <w:t>[Insert Company Logo]</w:t>
    </w:r>
    <w:r>
      <w:tab/>
      <w:tab/>
    </w:r>
    <w:r>
      <w:rPr>
        <w:sz w:val="20"/>
        <w:szCs w:val="20"/>
        <w:rtl w:val="0"/>
        <w:lang w:val="en-US"/>
      </w:rPr>
      <w:t>Date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